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56" w:rsidRDefault="00532E56" w:rsidP="00532E56">
      <w:pPr>
        <w:pStyle w:val="a6"/>
        <w:rPr>
          <w:b/>
        </w:rPr>
      </w:pPr>
      <w:r>
        <w:rPr>
          <w:b/>
        </w:rPr>
        <w:t>Сахалинский областной</w:t>
      </w:r>
      <w:r w:rsidR="00FE76CB">
        <w:rPr>
          <w:b/>
        </w:rPr>
        <w:t xml:space="preserve"> </w:t>
      </w:r>
      <w:r>
        <w:rPr>
          <w:b/>
        </w:rPr>
        <w:t>союз  организаций профсоюзов</w:t>
      </w:r>
    </w:p>
    <w:p w:rsidR="00532E56" w:rsidRDefault="00532E56" w:rsidP="00532E56">
      <w:pPr>
        <w:jc w:val="center"/>
        <w:rPr>
          <w:b/>
          <w:i/>
          <w:iCs/>
        </w:rPr>
      </w:pPr>
    </w:p>
    <w:p w:rsidR="00532E56" w:rsidRDefault="00532E56" w:rsidP="00532E56">
      <w:pPr>
        <w:pStyle w:val="a8"/>
        <w:spacing w:line="240" w:lineRule="auto"/>
        <w:rPr>
          <w:b/>
        </w:rPr>
      </w:pPr>
      <w:r>
        <w:rPr>
          <w:b/>
        </w:rPr>
        <w:t>ПРЕЗИДИУМ</w:t>
      </w:r>
    </w:p>
    <w:p w:rsidR="00532E56" w:rsidRDefault="00532E56" w:rsidP="00BE7A80">
      <w:pPr>
        <w:pStyle w:val="1"/>
        <w:jc w:val="left"/>
        <w:rPr>
          <w:b/>
        </w:rPr>
      </w:pPr>
    </w:p>
    <w:p w:rsidR="00532E56" w:rsidRDefault="00532E56" w:rsidP="00532E56">
      <w:pPr>
        <w:pStyle w:val="1"/>
        <w:rPr>
          <w:b/>
        </w:rPr>
      </w:pPr>
      <w:r>
        <w:rPr>
          <w:b/>
        </w:rPr>
        <w:t>П О С Т А Н О В Л Е Н И Е</w:t>
      </w:r>
    </w:p>
    <w:p w:rsidR="00532E56" w:rsidRDefault="00532E56" w:rsidP="00532E56">
      <w:pPr>
        <w:jc w:val="center"/>
        <w:rPr>
          <w:b/>
          <w:i/>
          <w:iCs/>
        </w:rPr>
      </w:pPr>
    </w:p>
    <w:p w:rsidR="00532E56" w:rsidRDefault="00532E56" w:rsidP="00532E56">
      <w:pPr>
        <w:rPr>
          <w:b/>
          <w:i/>
        </w:rPr>
      </w:pPr>
    </w:p>
    <w:p w:rsidR="00532E56" w:rsidRPr="00FE76CB" w:rsidRDefault="00FE76CB" w:rsidP="00532E56">
      <w:r>
        <w:t>от «</w:t>
      </w:r>
      <w:r w:rsidRPr="00FE76CB">
        <w:rPr>
          <w:u w:val="single"/>
        </w:rPr>
        <w:t>14</w:t>
      </w:r>
      <w:r>
        <w:t xml:space="preserve">»    </w:t>
      </w:r>
      <w:r>
        <w:rPr>
          <w:u w:val="single"/>
        </w:rPr>
        <w:t xml:space="preserve">мая   </w:t>
      </w:r>
      <w:r w:rsidR="00532E56" w:rsidRPr="00FE76CB">
        <w:t>2015   г.                                                          №</w:t>
      </w:r>
      <w:r>
        <w:t xml:space="preserve"> 2-</w:t>
      </w:r>
      <w:r w:rsidR="00BE7A80">
        <w:t>1</w:t>
      </w:r>
    </w:p>
    <w:p w:rsidR="00532E56" w:rsidRDefault="00532E56" w:rsidP="00532E56">
      <w:pPr>
        <w:jc w:val="center"/>
        <w:rPr>
          <w:i/>
          <w:iCs/>
        </w:rPr>
      </w:pPr>
    </w:p>
    <w:p w:rsidR="00532E56" w:rsidRDefault="00532E56" w:rsidP="00532E56">
      <w:pPr>
        <w:jc w:val="center"/>
        <w:rPr>
          <w:i/>
          <w:iCs/>
        </w:rPr>
      </w:pPr>
    </w:p>
    <w:p w:rsidR="00532E56" w:rsidRDefault="00532E56" w:rsidP="00532E56">
      <w:r>
        <w:t>Об итогах проведения Первомайской акции</w:t>
      </w:r>
    </w:p>
    <w:p w:rsidR="00532E56" w:rsidRDefault="00532E56" w:rsidP="00532E56">
      <w:r>
        <w:t>профсоюзов в 2015 году «Росту цен –</w:t>
      </w:r>
    </w:p>
    <w:p w:rsidR="00532E56" w:rsidRDefault="00532E56" w:rsidP="00532E56">
      <w:r>
        <w:rPr>
          <w:u w:val="single"/>
        </w:rPr>
        <w:t>удвоение зарплаты!</w:t>
      </w:r>
      <w:r w:rsidRPr="00C22535">
        <w:rPr>
          <w:u w:val="single"/>
        </w:rPr>
        <w:t>»</w:t>
      </w:r>
      <w:r>
        <w:t>_________________</w:t>
      </w:r>
      <w:r w:rsidR="00CE129F">
        <w:t>___</w:t>
      </w:r>
      <w:bookmarkStart w:id="0" w:name="_GoBack"/>
      <w:bookmarkEnd w:id="0"/>
    </w:p>
    <w:p w:rsidR="00532E56" w:rsidRDefault="00BE7A80" w:rsidP="00532E56">
      <w:r>
        <w:t>(т.т. Крутченко,Тонконогова,Горина,Черных,</w:t>
      </w:r>
    </w:p>
    <w:p w:rsidR="00BE7A80" w:rsidRDefault="00BE7A80" w:rsidP="00532E56">
      <w:r>
        <w:t>Куликова,Оганесян,Шарухина)</w:t>
      </w:r>
    </w:p>
    <w:p w:rsidR="00532E56" w:rsidRDefault="00532E56" w:rsidP="00532E56"/>
    <w:p w:rsidR="00532E56" w:rsidRDefault="00532E56" w:rsidP="00532E56"/>
    <w:p w:rsidR="00532E56" w:rsidRPr="00532E56" w:rsidRDefault="00532E56" w:rsidP="00532E56">
      <w:pPr>
        <w:spacing w:line="360" w:lineRule="auto"/>
        <w:ind w:firstLine="720"/>
        <w:jc w:val="both"/>
      </w:pPr>
      <w:r>
        <w:t>В соответствии с Постановлением Президиума областного союза организаций профсоюзов № 1-1 от 07.04.2015 г. 1 Мая 2015 года в г.Южно-Сахалинске и ряде городов области были проведены первомайские мероприятия.</w:t>
      </w:r>
      <w:r w:rsidR="00BE7A80">
        <w:t xml:space="preserve"> </w:t>
      </w:r>
      <w:r>
        <w:t xml:space="preserve">Основной формой их проведения стали шествие-митинг в г. Южно-Сахалинске и митинги в городах области под девизом «Росту цен – </w:t>
      </w:r>
      <w:r w:rsidRPr="00532E56">
        <w:t>удвоение зарплаты!».</w:t>
      </w:r>
    </w:p>
    <w:p w:rsidR="00532E56" w:rsidRDefault="00532E56" w:rsidP="00532E56">
      <w:pPr>
        <w:spacing w:line="360" w:lineRule="auto"/>
        <w:ind w:firstLine="720"/>
        <w:jc w:val="both"/>
      </w:pPr>
      <w:r>
        <w:t>Первомайская акция профсоюзов в г.Южно-Сахалинске началась с шествия. Колонны демонстрантов были украшены шарами, флагами с атрибутикой и символикой ФНПР, профсоюзов области. Представители отраслевых областных организаций профсоюзов были одеты в жилеты, куртки, отражающие название и специфику деятельности отраслевых обкомов.</w:t>
      </w:r>
    </w:p>
    <w:p w:rsidR="00532E56" w:rsidRPr="00532E56" w:rsidRDefault="00532E56" w:rsidP="00532E56">
      <w:pPr>
        <w:spacing w:line="360" w:lineRule="auto"/>
        <w:ind w:firstLine="720"/>
        <w:jc w:val="both"/>
        <w:rPr>
          <w:szCs w:val="28"/>
        </w:rPr>
      </w:pPr>
      <w:r>
        <w:t>Участники шествия несли лозунги</w:t>
      </w:r>
      <w:r w:rsidRPr="005B5736">
        <w:rPr>
          <w:szCs w:val="28"/>
        </w:rPr>
        <w:t xml:space="preserve">«Достойный труд – справедливая </w:t>
      </w:r>
      <w:r>
        <w:rPr>
          <w:szCs w:val="28"/>
        </w:rPr>
        <w:t xml:space="preserve">зарплата!», «Мир, Труд, Май!», </w:t>
      </w:r>
      <w:r w:rsidRPr="005B5736">
        <w:rPr>
          <w:szCs w:val="28"/>
        </w:rPr>
        <w:t xml:space="preserve">«Коллективный договор – на каждое предприятие!», </w:t>
      </w:r>
      <w:r w:rsidRPr="00532E56">
        <w:rPr>
          <w:szCs w:val="28"/>
        </w:rPr>
        <w:t>«</w:t>
      </w:r>
      <w:r w:rsidRPr="00532E56">
        <w:rPr>
          <w:rStyle w:val="FontStyle12"/>
          <w:sz w:val="28"/>
          <w:szCs w:val="28"/>
        </w:rPr>
        <w:t>За достойный труд без войн и санкций!</w:t>
      </w:r>
      <w:r w:rsidRPr="00532E56">
        <w:rPr>
          <w:szCs w:val="28"/>
        </w:rPr>
        <w:t>», «</w:t>
      </w:r>
      <w:r w:rsidRPr="00532E56">
        <w:rPr>
          <w:rStyle w:val="FontStyle12"/>
          <w:sz w:val="28"/>
          <w:szCs w:val="28"/>
        </w:rPr>
        <w:t xml:space="preserve">Антикризисные меры в интересах человека труда!», «В России заработал – в Россию вложи!», «Государственная поддержка реальному производству!», «Достойный труд! Достойная зарплата!», «За достойную зарплату, справедливые социальные гарантии!», «Каждому предприятию коллективный договор!», «Не будь </w:t>
      </w:r>
      <w:r w:rsidRPr="00532E56">
        <w:rPr>
          <w:rStyle w:val="FontStyle12"/>
          <w:sz w:val="28"/>
          <w:szCs w:val="28"/>
        </w:rPr>
        <w:lastRenderedPageBreak/>
        <w:t>заложником «серой» зарплаты!», «Пока мы едины, мы непобедимы!», «Профсоюзы - основа гражданского общества!», «Работающему человеку - достойный уровень жизни!», «ТРИ «ЗА» - зарплата, занятость, законность!»,</w:t>
      </w:r>
      <w:r w:rsidRPr="00532E56">
        <w:rPr>
          <w:szCs w:val="28"/>
        </w:rPr>
        <w:t xml:space="preserve"> «</w:t>
      </w:r>
      <w:r w:rsidRPr="00532E56">
        <w:rPr>
          <w:rStyle w:val="FontStyle12"/>
          <w:sz w:val="28"/>
          <w:szCs w:val="28"/>
        </w:rPr>
        <w:t>За мир и стабильность!».</w:t>
      </w:r>
    </w:p>
    <w:p w:rsidR="00532E56" w:rsidRPr="001F339B" w:rsidRDefault="00532E56" w:rsidP="001F339B">
      <w:pPr>
        <w:spacing w:line="360" w:lineRule="auto"/>
        <w:ind w:firstLine="708"/>
        <w:jc w:val="both"/>
      </w:pPr>
      <w:r>
        <w:rPr>
          <w:szCs w:val="28"/>
        </w:rPr>
        <w:t xml:space="preserve">В 11-00 часов на главной площади города им. В.И.Ленина начался митинг. </w:t>
      </w:r>
    </w:p>
    <w:p w:rsidR="00532E56" w:rsidRDefault="00532E56" w:rsidP="00532E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Митинг открыл и вел председатель областного </w:t>
      </w:r>
      <w:r w:rsidR="001F339B">
        <w:rPr>
          <w:szCs w:val="28"/>
        </w:rPr>
        <w:t>союза</w:t>
      </w:r>
      <w:r>
        <w:rPr>
          <w:szCs w:val="28"/>
        </w:rPr>
        <w:t xml:space="preserve"> организаций профсоюзов </w:t>
      </w:r>
      <w:r w:rsidR="001F339B">
        <w:rPr>
          <w:szCs w:val="28"/>
        </w:rPr>
        <w:t>А.А. Крутченко</w:t>
      </w:r>
      <w:r>
        <w:rPr>
          <w:szCs w:val="28"/>
        </w:rPr>
        <w:t>.</w:t>
      </w:r>
      <w:r w:rsidR="00FE76CB">
        <w:rPr>
          <w:szCs w:val="28"/>
        </w:rPr>
        <w:t xml:space="preserve"> </w:t>
      </w:r>
      <w:r>
        <w:rPr>
          <w:szCs w:val="28"/>
        </w:rPr>
        <w:t xml:space="preserve">На митинге выступили </w:t>
      </w:r>
      <w:r w:rsidR="001F339B">
        <w:rPr>
          <w:szCs w:val="28"/>
        </w:rPr>
        <w:t>и.о. губернатора области О.Н. Кожемяко</w:t>
      </w:r>
      <w:r>
        <w:rPr>
          <w:szCs w:val="28"/>
        </w:rPr>
        <w:t xml:space="preserve">, председатель </w:t>
      </w:r>
      <w:r w:rsidR="001F339B">
        <w:rPr>
          <w:szCs w:val="28"/>
        </w:rPr>
        <w:t>областного союза организаций профсоюзов А.А. Крутченко</w:t>
      </w:r>
      <w:r>
        <w:rPr>
          <w:szCs w:val="28"/>
        </w:rPr>
        <w:t>.</w:t>
      </w:r>
    </w:p>
    <w:p w:rsidR="00532E56" w:rsidRDefault="00532E56" w:rsidP="00532E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митинге приняли участие представители  политических партий – «Единая Россия», «Справедливая Россия», </w:t>
      </w:r>
      <w:r w:rsidR="001F339B">
        <w:rPr>
          <w:szCs w:val="28"/>
        </w:rPr>
        <w:t>ЛДПР,</w:t>
      </w:r>
      <w:r>
        <w:rPr>
          <w:szCs w:val="28"/>
        </w:rPr>
        <w:t xml:space="preserve"> КПРФ, а также мэр г. Южно-Сахалинска, председатель областной Думы.</w:t>
      </w:r>
      <w:r w:rsidR="00BE7A80">
        <w:rPr>
          <w:szCs w:val="28"/>
        </w:rPr>
        <w:t xml:space="preserve"> </w:t>
      </w:r>
      <w:r>
        <w:rPr>
          <w:szCs w:val="28"/>
        </w:rPr>
        <w:t xml:space="preserve">Всего в митинге приняли участие </w:t>
      </w:r>
      <w:r w:rsidR="001F339B">
        <w:rPr>
          <w:szCs w:val="28"/>
        </w:rPr>
        <w:t>7400</w:t>
      </w:r>
      <w:r>
        <w:rPr>
          <w:szCs w:val="28"/>
        </w:rPr>
        <w:t xml:space="preserve">  человек.</w:t>
      </w:r>
    </w:p>
    <w:p w:rsidR="00532E56" w:rsidRDefault="00532E56" w:rsidP="00532E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 окончании митинга состоялся концерт художественной самодеятельности и массовые народные гуляния.</w:t>
      </w:r>
    </w:p>
    <w:p w:rsidR="001F339B" w:rsidRDefault="00532E56" w:rsidP="00532E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Митинги, праздничн</w:t>
      </w:r>
      <w:r w:rsidR="001F339B">
        <w:rPr>
          <w:szCs w:val="28"/>
        </w:rPr>
        <w:t>ые мероприятия также прошли в 5</w:t>
      </w:r>
      <w:r>
        <w:rPr>
          <w:szCs w:val="28"/>
        </w:rPr>
        <w:t xml:space="preserve"> городах области. </w:t>
      </w:r>
    </w:p>
    <w:p w:rsidR="00532E56" w:rsidRDefault="00532E56" w:rsidP="00532E5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Всего в области в первомайских мероприятиях приняли участие </w:t>
      </w:r>
      <w:r w:rsidR="001F339B">
        <w:rPr>
          <w:szCs w:val="28"/>
        </w:rPr>
        <w:t>17400</w:t>
      </w:r>
      <w:r>
        <w:rPr>
          <w:szCs w:val="28"/>
        </w:rPr>
        <w:t xml:space="preserve"> человек.</w:t>
      </w:r>
    </w:p>
    <w:p w:rsidR="00532E56" w:rsidRDefault="00532E56" w:rsidP="00532E56">
      <w:pPr>
        <w:spacing w:line="360" w:lineRule="auto"/>
        <w:ind w:firstLine="720"/>
        <w:jc w:val="both"/>
      </w:pPr>
      <w:r>
        <w:t>Активное участие в первомайских мероприятиях приняли работники учреждений здравоохранения, культуры, энергетического комплекса, государственных учреждений и общественного обслуживания РФ, железной дороги, жилищно-коммунального хозяйства, агропромышленного комплекса, народного образования, строительства</w:t>
      </w:r>
      <w:r w:rsidR="001F339B">
        <w:t>,</w:t>
      </w:r>
      <w:r w:rsidR="0036724E">
        <w:t xml:space="preserve"> автомобильного транспорта</w:t>
      </w:r>
      <w:r w:rsidR="00BE7A80">
        <w:t>, связи, рыбного хозяйства</w:t>
      </w:r>
      <w:r>
        <w:t>.</w:t>
      </w:r>
    </w:p>
    <w:p w:rsidR="00532E56" w:rsidRDefault="0036724E" w:rsidP="00532E56">
      <w:pPr>
        <w:spacing w:line="360" w:lineRule="auto"/>
        <w:ind w:firstLine="720"/>
        <w:jc w:val="both"/>
      </w:pPr>
      <w:r>
        <w:t>Президиум</w:t>
      </w:r>
      <w:r w:rsidR="00FE76CB">
        <w:t xml:space="preserve"> </w:t>
      </w:r>
      <w:r>
        <w:t>областного союза организаций профсоюзов</w:t>
      </w:r>
      <w:r w:rsidR="00FE76CB">
        <w:t xml:space="preserve"> </w:t>
      </w:r>
      <w:r w:rsidR="00532E56" w:rsidRPr="00430496">
        <w:rPr>
          <w:b/>
          <w:i/>
        </w:rPr>
        <w:t>ПОСТАНОВЛЯЕТ:</w:t>
      </w:r>
    </w:p>
    <w:p w:rsidR="00532E56" w:rsidRDefault="00532E56" w:rsidP="00532E56">
      <w:pPr>
        <w:spacing w:line="360" w:lineRule="auto"/>
        <w:ind w:firstLine="720"/>
        <w:jc w:val="both"/>
      </w:pPr>
      <w:r>
        <w:t>1. Информацию о проведении первомайских мероприятий «</w:t>
      </w:r>
      <w:r w:rsidR="0036724E">
        <w:t>Росту цен – удвоение зарплаты</w:t>
      </w:r>
      <w:r>
        <w:t>!» принять к сведению.</w:t>
      </w:r>
    </w:p>
    <w:p w:rsidR="00532E56" w:rsidRDefault="00532E56" w:rsidP="00532E56">
      <w:pPr>
        <w:spacing w:line="360" w:lineRule="auto"/>
        <w:ind w:firstLine="720"/>
        <w:jc w:val="both"/>
      </w:pPr>
      <w:r>
        <w:lastRenderedPageBreak/>
        <w:t xml:space="preserve">2. Предложить руководителям членских организаций </w:t>
      </w:r>
      <w:r w:rsidR="0036724E">
        <w:t xml:space="preserve">областного союза организаций профсоюзов </w:t>
      </w:r>
      <w:r>
        <w:t>обсудить на заседаниях коллегиальных органов итоги Первомайской акции.</w:t>
      </w:r>
    </w:p>
    <w:p w:rsidR="00532E56" w:rsidRPr="003B5C3F" w:rsidRDefault="00532E56" w:rsidP="00532E56">
      <w:pPr>
        <w:spacing w:line="360" w:lineRule="auto"/>
        <w:ind w:firstLine="720"/>
        <w:jc w:val="both"/>
        <w:rPr>
          <w:u w:val="single"/>
        </w:rPr>
      </w:pPr>
      <w:r>
        <w:t>3. Обратить внимание руководителей областных организаций профсоюзов на необходимость усиления разъяснительной работы среди членов профсоюзов в целях более широкого использования наглядной агитации, лозунгов, транспарантов при проведении первомайских мероприятий.</w:t>
      </w:r>
    </w:p>
    <w:p w:rsidR="00CB2877" w:rsidRDefault="00CB2877"/>
    <w:sectPr w:rsidR="00CB2877" w:rsidSect="008C66F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4D" w:rsidRDefault="00551C4D" w:rsidP="002C424C">
      <w:r>
        <w:separator/>
      </w:r>
    </w:p>
  </w:endnote>
  <w:endnote w:type="continuationSeparator" w:id="1">
    <w:p w:rsidR="00551C4D" w:rsidRDefault="00551C4D" w:rsidP="002C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4D" w:rsidRDefault="00551C4D" w:rsidP="002C424C">
      <w:r>
        <w:separator/>
      </w:r>
    </w:p>
  </w:footnote>
  <w:footnote w:type="continuationSeparator" w:id="1">
    <w:p w:rsidR="00551C4D" w:rsidRDefault="00551C4D" w:rsidP="002C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B7" w:rsidRDefault="00FF4CF9" w:rsidP="00097B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12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BB7" w:rsidRDefault="00551C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B7" w:rsidRDefault="00FF4CF9" w:rsidP="00097B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129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7A80">
      <w:rPr>
        <w:rStyle w:val="aa"/>
        <w:noProof/>
      </w:rPr>
      <w:t>3</w:t>
    </w:r>
    <w:r>
      <w:rPr>
        <w:rStyle w:val="aa"/>
      </w:rPr>
      <w:fldChar w:fldCharType="end"/>
    </w:r>
  </w:p>
  <w:p w:rsidR="00886BB7" w:rsidRDefault="00551C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E56"/>
    <w:rsid w:val="000B4606"/>
    <w:rsid w:val="001F339B"/>
    <w:rsid w:val="002C424C"/>
    <w:rsid w:val="0036724E"/>
    <w:rsid w:val="00532E56"/>
    <w:rsid w:val="00551C4D"/>
    <w:rsid w:val="0061291A"/>
    <w:rsid w:val="0083107A"/>
    <w:rsid w:val="00B80131"/>
    <w:rsid w:val="00BE7A80"/>
    <w:rsid w:val="00CB2877"/>
    <w:rsid w:val="00CE129F"/>
    <w:rsid w:val="00E62F68"/>
    <w:rsid w:val="00EB2964"/>
    <w:rsid w:val="00F33B11"/>
    <w:rsid w:val="00FA564F"/>
    <w:rsid w:val="00FE76CB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2E56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532E56"/>
    <w:rPr>
      <w:rFonts w:eastAsia="Times New Roman"/>
      <w:i/>
      <w:iCs/>
      <w:lang w:eastAsia="ru-RU"/>
    </w:rPr>
  </w:style>
  <w:style w:type="paragraph" w:styleId="a4">
    <w:name w:val="header"/>
    <w:basedOn w:val="a"/>
    <w:link w:val="a5"/>
    <w:rsid w:val="00532E56"/>
    <w:pPr>
      <w:tabs>
        <w:tab w:val="center" w:pos="4677"/>
        <w:tab w:val="right" w:pos="9355"/>
      </w:tabs>
      <w:spacing w:line="360" w:lineRule="auto"/>
    </w:pPr>
    <w:rPr>
      <w:szCs w:val="28"/>
    </w:rPr>
  </w:style>
  <w:style w:type="character" w:customStyle="1" w:styleId="a5">
    <w:name w:val="Верхний колонтитул Знак"/>
    <w:basedOn w:val="a0"/>
    <w:link w:val="a4"/>
    <w:rsid w:val="00532E56"/>
    <w:rPr>
      <w:rFonts w:eastAsia="Times New Roman"/>
      <w:szCs w:val="28"/>
      <w:lang w:eastAsia="ru-RU"/>
    </w:rPr>
  </w:style>
  <w:style w:type="paragraph" w:styleId="a6">
    <w:name w:val="Title"/>
    <w:basedOn w:val="a"/>
    <w:link w:val="a7"/>
    <w:qFormat/>
    <w:rsid w:val="00532E56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532E56"/>
    <w:rPr>
      <w:rFonts w:eastAsia="Times New Roman"/>
      <w:i/>
      <w:iCs/>
      <w:lang w:eastAsia="ru-RU"/>
    </w:rPr>
  </w:style>
  <w:style w:type="paragraph" w:styleId="a8">
    <w:name w:val="Subtitle"/>
    <w:basedOn w:val="a"/>
    <w:link w:val="a9"/>
    <w:qFormat/>
    <w:rsid w:val="00532E56"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532E56"/>
    <w:rPr>
      <w:rFonts w:eastAsia="Times New Roman"/>
      <w:i/>
      <w:iCs/>
      <w:lang w:eastAsia="ru-RU"/>
    </w:rPr>
  </w:style>
  <w:style w:type="character" w:styleId="aa">
    <w:name w:val="page number"/>
    <w:basedOn w:val="a0"/>
    <w:rsid w:val="00532E56"/>
  </w:style>
  <w:style w:type="character" w:customStyle="1" w:styleId="FontStyle12">
    <w:name w:val="Font Style12"/>
    <w:basedOn w:val="a0"/>
    <w:uiPriority w:val="99"/>
    <w:rsid w:val="00532E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32E56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532E56"/>
    <w:rPr>
      <w:rFonts w:eastAsia="Times New Roman"/>
      <w:i/>
      <w:iCs/>
      <w:lang w:eastAsia="ru-RU"/>
    </w:rPr>
  </w:style>
  <w:style w:type="paragraph" w:styleId="a4">
    <w:name w:val="header"/>
    <w:basedOn w:val="a"/>
    <w:link w:val="a5"/>
    <w:rsid w:val="00532E56"/>
    <w:pPr>
      <w:tabs>
        <w:tab w:val="center" w:pos="4677"/>
        <w:tab w:val="right" w:pos="9355"/>
      </w:tabs>
      <w:spacing w:line="360" w:lineRule="auto"/>
    </w:pPr>
    <w:rPr>
      <w:szCs w:val="28"/>
    </w:rPr>
  </w:style>
  <w:style w:type="character" w:customStyle="1" w:styleId="a5">
    <w:name w:val="Верхний колонтитул Знак"/>
    <w:basedOn w:val="a0"/>
    <w:link w:val="a4"/>
    <w:rsid w:val="00532E56"/>
    <w:rPr>
      <w:rFonts w:eastAsia="Times New Roman"/>
      <w:szCs w:val="28"/>
      <w:lang w:eastAsia="ru-RU"/>
    </w:rPr>
  </w:style>
  <w:style w:type="paragraph" w:styleId="a6">
    <w:name w:val="Title"/>
    <w:basedOn w:val="a"/>
    <w:link w:val="a7"/>
    <w:qFormat/>
    <w:rsid w:val="00532E56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532E56"/>
    <w:rPr>
      <w:rFonts w:eastAsia="Times New Roman"/>
      <w:i/>
      <w:iCs/>
      <w:lang w:eastAsia="ru-RU"/>
    </w:rPr>
  </w:style>
  <w:style w:type="paragraph" w:styleId="a8">
    <w:name w:val="Subtitle"/>
    <w:basedOn w:val="a"/>
    <w:link w:val="a9"/>
    <w:qFormat/>
    <w:rsid w:val="00532E56"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532E56"/>
    <w:rPr>
      <w:rFonts w:eastAsia="Times New Roman"/>
      <w:i/>
      <w:iCs/>
      <w:lang w:eastAsia="ru-RU"/>
    </w:rPr>
  </w:style>
  <w:style w:type="character" w:styleId="aa">
    <w:name w:val="page number"/>
    <w:basedOn w:val="a0"/>
    <w:rsid w:val="00532E56"/>
  </w:style>
  <w:style w:type="character" w:customStyle="1" w:styleId="FontStyle12">
    <w:name w:val="Font Style12"/>
    <w:basedOn w:val="a0"/>
    <w:uiPriority w:val="99"/>
    <w:rsid w:val="00532E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2015-05-05T05:48:00Z</cp:lastPrinted>
  <dcterms:created xsi:type="dcterms:W3CDTF">2015-05-05T05:38:00Z</dcterms:created>
  <dcterms:modified xsi:type="dcterms:W3CDTF">2015-05-14T23:14:00Z</dcterms:modified>
</cp:coreProperties>
</file>